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6D6AC5" w:rsidTr="006D6AC5">
        <w:trPr>
          <w:trHeight w:val="11897"/>
        </w:trPr>
        <w:tc>
          <w:tcPr>
            <w:tcW w:w="9493" w:type="dxa"/>
          </w:tcPr>
          <w:p w:rsidR="006D6AC5" w:rsidRPr="002D3B58" w:rsidRDefault="006D6AC5" w:rsidP="003B67C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2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>, 3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u w:val="single"/>
              </w:rPr>
              <w:t xml:space="preserve"> &amp; 4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Class</w:t>
            </w:r>
          </w:p>
          <w:p w:rsidR="002A7FC4" w:rsidRPr="002D3B58" w:rsidRDefault="0052689D" w:rsidP="002A7FC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Monday 15</w:t>
            </w:r>
            <w:r w:rsidR="002A7FC4"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– Friday 19</w:t>
            </w:r>
            <w:r w:rsidR="002A7FC4"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="002A7FC4" w:rsidRPr="002D3B58">
              <w:rPr>
                <w:rFonts w:ascii="Comic Sans MS" w:hAnsi="Comic Sans MS"/>
                <w:b/>
                <w:u w:val="single"/>
              </w:rPr>
              <w:t xml:space="preserve"> June</w:t>
            </w:r>
          </w:p>
          <w:p w:rsidR="006D6AC5" w:rsidRPr="002D3B58" w:rsidRDefault="006D6AC5" w:rsidP="003B67C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6D6AC5" w:rsidRPr="002D3B58" w:rsidRDefault="00EB53F4" w:rsidP="003B67C3">
            <w:pPr>
              <w:rPr>
                <w:rFonts w:ascii="Comic Sans MS" w:hAnsi="Comic Sans MS"/>
                <w:b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25F385" wp14:editId="33FC2795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86995</wp:posOffset>
                      </wp:positionV>
                      <wp:extent cx="2432050" cy="1584960"/>
                      <wp:effectExtent l="38100" t="38100" r="44450" b="342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3F4" w:rsidRPr="00EB53F4" w:rsidRDefault="00EB53F4" w:rsidP="00EB53F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Don’t forget to look at the ‘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Fun for June’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sheet for this week for an activity to do every day, and spend 30-45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minutes a day on activities from this sh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5F3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0pt;margin-top:6.85pt;width:191.5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wRKAIAAEoEAAAOAAAAZHJzL2Uyb0RvYy54bWysVNtu2zAMfR+wfxD0vviyJE2NOEWXLsOA&#10;7gK0+wBZlmNhkuhJSuzs60vJbhZ0wx6G+UEQReqIPIf0+mbQihyFdRJMSbNZSokwHGpp9iX99rh7&#10;s6LEeWZqpsCIkp6Eozeb16/WfVeIHFpQtbAEQYwr+q6krfddkSSOt0IzN4NOGHQ2YDXzaNp9UlvW&#10;I7pWSZ6my6QHW3cWuHAOT+9GJ91E/KYR3H9pGic8USXF3HxcbVyrsCabNSv2lnWt5FMa7B+y0Ewa&#10;fPQMdcc8Iwcrf4PSkltw0PgZB51A00guYg1YTZa+qOahZZ2ItSA5rjvT5P4fLP98/GqJrEuaZ1eU&#10;GKZRpEcxePIOBpIHfvrOFRj20GGgH/AYdY61uu4e+HdHDGxbZvbi1lroW8FqzC8LN5OLqyOOCyBV&#10;/wlqfIYdPESgobE6kId0EERHnU5nbUIqHA/z+ds8XaCLoy9brObXy6heworn6511/oMATcKmpBbF&#10;j/DseO98SIcVzyHhNQdK1jupVDTsvtoqS44MG2UXv1jBizBlSF/SqyW23kjBXzBS/P6EoaXHlldS&#10;l3QVYqYmDMS9N3VsSM+kGveYszITk4G8kUY/VMOkTAX1CTm1MLY2jiJuWrA/KemxrUvqfhyYFZSo&#10;jwZ1uc7m8zAH0ZgvrnI07KWnuvQwwxGqpNxbSkZj6+P0BM4M3KKCjYzcBqnHXKZssWEj5dNwhYm4&#10;tGPUr1/A5gkAAP//AwBQSwMEFAAGAAgAAAAhAPHXkSreAAAACgEAAA8AAABkcnMvZG93bnJldi54&#10;bWxMj8FOwzAQRO9I/IO1SFwQtYmhjUKcilZFXLhQ+IBt7CYWsR1spw1/z3KC486MZt/U69kN7GRi&#10;ssEruFsIYMa3QVvfKfh4f74tgaWMXuMQvFHwbRKsm8uLGisdzv7NnPa5Y1TiU4UK+pzHivPU9sZh&#10;WoTRePKOITrMdMaO64hnKncDL4RYcofW04ceR7PtTfu5n5yCm+mlcJu4sfdfW6l3+IoWd6jU9dX8&#10;9Agsmzn/heEXn9ChIaZDmLxObFDwIARtyWTIFTAKlKUk4aCgWEoJvKn5/wnNDwAAAP//AwBQSwEC&#10;LQAUAAYACAAAACEAtoM4kv4AAADhAQAAEwAAAAAAAAAAAAAAAAAAAAAAW0NvbnRlbnRfVHlwZXNd&#10;LnhtbFBLAQItABQABgAIAAAAIQA4/SH/1gAAAJQBAAALAAAAAAAAAAAAAAAAAC8BAABfcmVscy8u&#10;cmVsc1BLAQItABQABgAIAAAAIQA1KGwRKAIAAEoEAAAOAAAAAAAAAAAAAAAAAC4CAABkcnMvZTJv&#10;RG9jLnhtbFBLAQItABQABgAIAAAAIQDx15Eq3gAAAAoBAAAPAAAAAAAAAAAAAAAAAIIEAABkcnMv&#10;ZG93bnJldi54bWxQSwUGAAAAAAQABADzAAAAjQUAAAAA&#10;" strokecolor="red" strokeweight="6pt">
                      <v:textbox>
                        <w:txbxContent>
                          <w:p w:rsidR="00EB53F4" w:rsidRPr="00EB53F4" w:rsidRDefault="00EB53F4" w:rsidP="00EB53F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Don’t forget to look at the ‘</w:t>
                            </w:r>
                            <w:r w:rsidRPr="00EB53F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Fun for June’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sheet for this week for an activity to do every day, and spend 30-45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minutes a day on activities from this sh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6AC5" w:rsidRPr="002D3B58">
              <w:rPr>
                <w:rFonts w:ascii="Comic Sans MS" w:hAnsi="Comic Sans MS"/>
                <w:b/>
              </w:rPr>
              <w:t>Maths</w:t>
            </w:r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Mental Maths - Week 40</w:t>
            </w:r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Problem sheet: </w:t>
            </w:r>
          </w:p>
          <w:p w:rsidR="0052689D" w:rsidRPr="002D3B58" w:rsidRDefault="0052689D" w:rsidP="0052689D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Review Problems 6</w:t>
            </w:r>
          </w:p>
          <w:p w:rsidR="0052689D" w:rsidRPr="002D3B58" w:rsidRDefault="0052689D" w:rsidP="0052689D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  <w:b/>
              </w:rPr>
              <w:t xml:space="preserve">      </w:t>
            </w:r>
            <w:r w:rsidRPr="002D3B58">
              <w:rPr>
                <w:rFonts w:ascii="Comic Sans MS" w:hAnsi="Comic Sans MS"/>
              </w:rPr>
              <w:t>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2D3B58">
              <w:rPr>
                <w:rFonts w:ascii="Comic Sans MS" w:hAnsi="Comic Sans MS"/>
                <w:i/>
              </w:rPr>
              <w:t>Revision</w:t>
            </w:r>
          </w:p>
          <w:p w:rsidR="0052689D" w:rsidRPr="002D3B58" w:rsidRDefault="0052689D" w:rsidP="0052689D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2D3B58">
              <w:rPr>
                <w:rFonts w:ascii="Comic Sans MS" w:hAnsi="Comic Sans MS"/>
                <w:i/>
              </w:rPr>
              <w:t>Capacity</w:t>
            </w:r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Tables – revision (2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do Colour by numbers)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2D3B58" w:rsidRDefault="006D6AC5" w:rsidP="003B67C3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English</w:t>
            </w:r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Spellings – Summer 1, complete selection of activities (on cover sheet)</w:t>
            </w:r>
          </w:p>
          <w:p w:rsidR="0052689D" w:rsidRPr="00890C19" w:rsidRDefault="0052689D" w:rsidP="005268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890C19">
              <w:rPr>
                <w:rFonts w:ascii="Comic Sans MS" w:hAnsi="Comic Sans MS"/>
              </w:rPr>
              <w:t xml:space="preserve">Grammar/Phonics – Homophones </w:t>
            </w:r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Cloze test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52689D" w:rsidRPr="002D3B58" w:rsidRDefault="0052689D" w:rsidP="0052689D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</w:t>
            </w:r>
            <w:r w:rsidRPr="002D3B58">
              <w:rPr>
                <w:rFonts w:ascii="Comic Sans MS" w:hAnsi="Comic Sans MS"/>
                <w:i/>
              </w:rPr>
              <w:t xml:space="preserve"> Rabbits</w:t>
            </w:r>
          </w:p>
          <w:p w:rsidR="0052689D" w:rsidRPr="002D3B58" w:rsidRDefault="0052689D" w:rsidP="0052689D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Coral</w:t>
            </w:r>
          </w:p>
          <w:p w:rsidR="0052689D" w:rsidRPr="002D3B58" w:rsidRDefault="0052689D" w:rsidP="0052689D">
            <w:pPr>
              <w:pStyle w:val="ListParagraph"/>
              <w:ind w:left="773"/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Antarctica</w:t>
            </w:r>
          </w:p>
          <w:p w:rsidR="006D6AC5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Free writing – news, list, letter/card, diary entry, story…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</w:rPr>
            </w:pPr>
          </w:p>
          <w:p w:rsidR="006D6AC5" w:rsidRPr="00252299" w:rsidRDefault="006D6AC5" w:rsidP="003B67C3">
            <w:p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Gaeilge</w:t>
            </w:r>
            <w:proofErr w:type="spellEnd"/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Léigh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b/>
              </w:rPr>
              <w:t>sa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b/>
              </w:rPr>
              <w:t>Bhaile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C</w:t>
            </w:r>
            <w:r w:rsidRPr="002D3B58">
              <w:rPr>
                <w:rFonts w:ascii="Comic Sans MS" w:hAnsi="Comic Sans MS"/>
              </w:rPr>
              <w:t xml:space="preserve"> – lth. 119 – </w:t>
            </w:r>
            <w:proofErr w:type="spellStart"/>
            <w:r w:rsidRPr="002D3B58">
              <w:rPr>
                <w:rFonts w:ascii="Comic Sans MS" w:hAnsi="Comic Sans MS"/>
                <w:i/>
              </w:rPr>
              <w:t>Turas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i/>
              </w:rPr>
              <w:t>Campála</w:t>
            </w:r>
            <w:proofErr w:type="spellEnd"/>
          </w:p>
          <w:p w:rsidR="0052689D" w:rsidRPr="002D3B58" w:rsidRDefault="0052689D" w:rsidP="0052689D">
            <w:pPr>
              <w:pStyle w:val="ListParagraph"/>
              <w:rPr>
                <w:rFonts w:ascii="Comic Sans MS" w:hAnsi="Comic Sans MS"/>
                <w:i/>
              </w:rPr>
            </w:pPr>
            <w:r w:rsidRPr="002D3B58">
              <w:rPr>
                <w:rFonts w:ascii="Comic Sans MS" w:hAnsi="Comic Sans MS"/>
              </w:rPr>
              <w:t xml:space="preserve">                           </w:t>
            </w:r>
            <w:r>
              <w:rPr>
                <w:rFonts w:ascii="Comic Sans MS" w:hAnsi="Comic Sans MS"/>
              </w:rPr>
              <w:t xml:space="preserve"> </w:t>
            </w:r>
            <w:r w:rsidRPr="002D3B58">
              <w:rPr>
                <w:rFonts w:ascii="Comic Sans MS" w:hAnsi="Comic Sans MS"/>
              </w:rPr>
              <w:t xml:space="preserve">   lth. 120 – </w:t>
            </w:r>
            <w:proofErr w:type="spellStart"/>
            <w:r w:rsidRPr="002D3B58">
              <w:rPr>
                <w:rFonts w:ascii="Comic Sans MS" w:hAnsi="Comic Sans MS"/>
                <w:i/>
              </w:rPr>
              <w:t>Saoire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an t-</w:t>
            </w:r>
            <w:proofErr w:type="spellStart"/>
            <w:r w:rsidRPr="002D3B58">
              <w:rPr>
                <w:rFonts w:ascii="Comic Sans MS" w:hAnsi="Comic Sans MS"/>
                <w:i/>
              </w:rPr>
              <w:t>Samhraidh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</w:t>
            </w:r>
          </w:p>
          <w:p w:rsidR="0052689D" w:rsidRPr="002D3B58" w:rsidRDefault="0052689D" w:rsidP="0052689D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(go to </w:t>
            </w:r>
            <w:hyperlink r:id="rId5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page; r</w:t>
            </w:r>
            <w:r w:rsidRPr="002D3B58">
              <w:rPr>
                <w:rFonts w:ascii="Comic Sans MS" w:hAnsi="Comic Sans MS"/>
              </w:rPr>
              <w:t>ead the passage and answer the questions to each of these)</w:t>
            </w:r>
          </w:p>
          <w:p w:rsidR="0052689D" w:rsidRPr="00366FFE" w:rsidRDefault="0052689D" w:rsidP="0052689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Litriú </w:t>
            </w:r>
          </w:p>
          <w:p w:rsidR="0052689D" w:rsidRPr="002D3B58" w:rsidRDefault="0052689D" w:rsidP="0052689D">
            <w:pPr>
              <w:pStyle w:val="ListParagrap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</w:t>
            </w:r>
            <w:r w:rsidRPr="00366FF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luch</w:t>
            </w:r>
            <w:proofErr w:type="spellEnd"/>
            <w:r>
              <w:rPr>
                <w:rFonts w:ascii="Comic Sans MS" w:hAnsi="Comic Sans MS"/>
              </w:rPr>
              <w:t>…)        3</w:t>
            </w:r>
            <w:r w:rsidRPr="00366FFE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&amp; 4</w:t>
            </w:r>
            <w:r w:rsidRPr="00366FF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Class – An </w:t>
            </w:r>
            <w:proofErr w:type="spellStart"/>
            <w:r>
              <w:rPr>
                <w:rFonts w:ascii="Comic Sans MS" w:hAnsi="Comic Sans MS"/>
              </w:rPr>
              <w:t>bhfuair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tú</w:t>
            </w:r>
            <w:proofErr w:type="spellEnd"/>
            <w:r>
              <w:rPr>
                <w:rFonts w:ascii="Comic Sans MS" w:hAnsi="Comic Sans MS"/>
              </w:rPr>
              <w:t>?...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52689D" w:rsidRPr="002D3B58" w:rsidRDefault="0052689D" w:rsidP="0052689D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3</w:t>
            </w:r>
            <w:r w:rsidRPr="002D3B58">
              <w:rPr>
                <w:rFonts w:ascii="Comic Sans MS" w:hAnsi="Comic Sans MS"/>
                <w:b/>
                <w:vertAlign w:val="superscript"/>
              </w:rPr>
              <w:t>rd</w:t>
            </w:r>
            <w:r w:rsidRPr="002D3B58">
              <w:rPr>
                <w:rFonts w:ascii="Comic Sans MS" w:hAnsi="Comic Sans MS"/>
                <w:b/>
              </w:rPr>
              <w:t xml:space="preserve"> and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</w:rPr>
              <w:t xml:space="preserve">Topic: </w:t>
            </w:r>
            <w:r w:rsidRPr="002D3B58">
              <w:rPr>
                <w:rFonts w:ascii="Comic Sans MS" w:hAnsi="Comic Sans MS"/>
                <w:i/>
              </w:rPr>
              <w:t>The Living Body</w:t>
            </w:r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Read Unit 20 in </w:t>
            </w:r>
            <w:r w:rsidRPr="002D3B58">
              <w:rPr>
                <w:rFonts w:ascii="Comic Sans MS" w:hAnsi="Comic Sans MS"/>
                <w:b/>
              </w:rPr>
              <w:t>Small World - Geography and Science - 4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  <w:r w:rsidRPr="002D3B58">
              <w:rPr>
                <w:rFonts w:ascii="Comic Sans MS" w:hAnsi="Comic Sans MS"/>
              </w:rPr>
              <w:t xml:space="preserve"> (go to </w:t>
            </w:r>
            <w:hyperlink r:id="rId6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 115)</w:t>
            </w:r>
          </w:p>
          <w:p w:rsidR="0052689D" w:rsidRPr="002D3B58" w:rsidRDefault="0052689D" w:rsidP="0052689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</w:rPr>
              <w:t>Complete the worksheet and try some of the activities in the book</w:t>
            </w:r>
          </w:p>
          <w:p w:rsidR="0052689D" w:rsidRPr="002D3B58" w:rsidRDefault="0052689D" w:rsidP="0052689D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2</w:t>
            </w:r>
            <w:r w:rsidRPr="002D3B58">
              <w:rPr>
                <w:rFonts w:ascii="Comic Sans MS" w:hAnsi="Comic Sans MS"/>
                <w:b/>
                <w:vertAlign w:val="superscript"/>
              </w:rPr>
              <w:t>nd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52689D" w:rsidRPr="008A4DA3" w:rsidRDefault="0052689D" w:rsidP="00526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Topic: </w:t>
            </w:r>
            <w:r>
              <w:rPr>
                <w:rFonts w:ascii="Comic Sans MS" w:hAnsi="Comic Sans MS"/>
                <w:i/>
              </w:rPr>
              <w:t>Lifecycle of a Butterfly</w:t>
            </w:r>
          </w:p>
          <w:p w:rsidR="002A7FC4" w:rsidRPr="008A4DA3" w:rsidRDefault="002A7FC4" w:rsidP="002A7F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Read and complete worksheet</w:t>
            </w:r>
            <w:r w:rsidRPr="008A4DA3">
              <w:rPr>
                <w:rFonts w:ascii="Comic Sans MS" w:hAnsi="Comic Sans MS"/>
              </w:rPr>
              <w:t xml:space="preserve"> 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71010B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C91A90" w:rsidRDefault="006D6AC5" w:rsidP="003B67C3">
            <w:pPr>
              <w:pStyle w:val="NoSpacing"/>
              <w:rPr>
                <w:rFonts w:ascii="Comic Sans MS" w:hAnsi="Comic Sans MS"/>
                <w:b/>
              </w:rPr>
            </w:pPr>
            <w:r w:rsidRPr="00C91A90">
              <w:rPr>
                <w:rFonts w:ascii="Comic Sans MS" w:hAnsi="Comic Sans MS"/>
                <w:b/>
              </w:rPr>
              <w:t>Religion</w:t>
            </w:r>
          </w:p>
          <w:p w:rsidR="006D6AC5" w:rsidRPr="002D3B58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Bible Times – 1 or 2 lessons</w:t>
            </w:r>
          </w:p>
          <w:p w:rsidR="006D6AC5" w:rsidRDefault="006D6AC5" w:rsidP="006D6AC5">
            <w:pPr>
              <w:ind w:left="360"/>
            </w:pPr>
          </w:p>
        </w:tc>
      </w:tr>
    </w:tbl>
    <w:p w:rsidR="006D6AC5" w:rsidRDefault="006D6AC5" w:rsidP="006D6AC5"/>
    <w:p w:rsidR="00241853" w:rsidRDefault="00241853"/>
    <w:p w:rsidR="002A7FC4" w:rsidRDefault="002A7FC4">
      <w:bookmarkStart w:id="0" w:name="_GoBack"/>
      <w:bookmarkEnd w:id="0"/>
    </w:p>
    <w:sectPr w:rsidR="002A7FC4" w:rsidSect="00C91A9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70E"/>
    <w:multiLevelType w:val="hybridMultilevel"/>
    <w:tmpl w:val="DFBA7B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AE3"/>
    <w:multiLevelType w:val="hybridMultilevel"/>
    <w:tmpl w:val="0D3C3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59"/>
    <w:multiLevelType w:val="hybridMultilevel"/>
    <w:tmpl w:val="0C1E3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6718"/>
    <w:multiLevelType w:val="hybridMultilevel"/>
    <w:tmpl w:val="54140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28B1"/>
    <w:multiLevelType w:val="hybridMultilevel"/>
    <w:tmpl w:val="7AE8A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F097C"/>
    <w:multiLevelType w:val="hybridMultilevel"/>
    <w:tmpl w:val="AA68F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1F05"/>
    <w:multiLevelType w:val="hybridMultilevel"/>
    <w:tmpl w:val="4D1A5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B14B6"/>
    <w:multiLevelType w:val="hybridMultilevel"/>
    <w:tmpl w:val="61321A96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73FE243D"/>
    <w:multiLevelType w:val="hybridMultilevel"/>
    <w:tmpl w:val="FCF861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5"/>
    <w:rsid w:val="00241853"/>
    <w:rsid w:val="00294419"/>
    <w:rsid w:val="002A7FC4"/>
    <w:rsid w:val="0052689D"/>
    <w:rsid w:val="006D6AC5"/>
    <w:rsid w:val="00E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F99C"/>
  <w15:chartTrackingRefBased/>
  <w15:docId w15:val="{DBFD7BD9-2D0B-42C9-9294-8B3D966B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A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6A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6AC5"/>
    <w:rPr>
      <w:b/>
      <w:bCs/>
    </w:rPr>
  </w:style>
  <w:style w:type="paragraph" w:styleId="NoSpacing">
    <w:name w:val="No Spacing"/>
    <w:uiPriority w:val="1"/>
    <w:qFormat/>
    <w:rsid w:val="006D6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jfallon.ie/dashboard/student-resources" TargetMode="External"/><Relationship Id="rId5" Type="http://schemas.openxmlformats.org/officeDocument/2006/relationships/hyperlink" Target="https://my.cjfallon.ie/dashboard/student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2020-06-01T21:31:00Z</dcterms:created>
  <dcterms:modified xsi:type="dcterms:W3CDTF">2020-06-01T21:31:00Z</dcterms:modified>
</cp:coreProperties>
</file>